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480" w:right="4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POLA JASNE WYPEŁNIA PODMIOT SKŁADAJ ĄCY PEŁNOMOCNICTWO. WYPEŁNI Ć NA MASZYNIE, KOMPUTEROWO LUB RĘCZNIE, DUŻYMI, DRUKOWANYMI LITERAMI, CZARNYM LUB NIEBIESKIM KOLOREM</w:t>
      </w:r>
      <w:r>
        <w:rPr>
          <w:rFonts w:ascii="Courier New" w:cs="Courier New" w:eastAsia="Courier New" w:hAnsi="Courier New"/>
          <w:sz w:val="12"/>
          <w:szCs w:val="12"/>
          <w:color w:val="auto"/>
        </w:rPr>
        <w:t>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13970</wp:posOffset>
                </wp:positionV>
                <wp:extent cx="686689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499pt,1.1pt" to="540.15pt,1.1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40005</wp:posOffset>
                </wp:positionV>
                <wp:extent cx="426212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3.15pt" to="335.4pt,3.1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370840</wp:posOffset>
                </wp:positionV>
                <wp:extent cx="42621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29.2pt" to="335.4pt,29.2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35560</wp:posOffset>
                </wp:positionV>
                <wp:extent cx="0" cy="67056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0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.8pt" to="0.15pt,55.6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701675</wp:posOffset>
                </wp:positionV>
                <wp:extent cx="42621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55.25pt" to="335.4pt,55.2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35560</wp:posOffset>
                </wp:positionV>
                <wp:extent cx="0" cy="67056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0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5.05pt,2.8pt" to="335.05pt,55.6pt" o:allowincell="f" strokecolor="#000000" strokeweight="0.72pt"/>
            </w:pict>
          </mc:Fallback>
        </mc:AlternateConten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1. Identyfikator podatkowy NIP / numer PESEL</w:t>
      </w:r>
      <w:r>
        <w:rPr>
          <w:rFonts w:ascii="Arial" w:cs="Arial" w:eastAsia="Arial" w:hAnsi="Arial"/>
          <w:sz w:val="19"/>
          <w:szCs w:val="19"/>
          <w:color w:val="auto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>(niepotrzebne skre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>ś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>li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>ć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>)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podatnika, płatnika  lub inkasenta</w:t>
      </w:r>
    </w:p>
    <w:p>
      <w:pPr>
        <w:spacing w:after="0" w:line="166" w:lineRule="exact"/>
        <w:rPr>
          <w:sz w:val="24"/>
          <w:szCs w:val="24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0"/>
          <w:szCs w:val="10"/>
          <w:color w:val="auto"/>
        </w:rPr>
        <w:t>└────┴────┴────┴────┴────┴────┴────┴────┴────┴────┴────┘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2. Numer identyfikacyjny podmiotu zagranicznego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  <w:vertAlign w:val="superscript"/>
        </w:rPr>
        <w:t>1)</w:t>
      </w:r>
    </w:p>
    <w:p>
      <w:pPr>
        <w:ind w:left="2000"/>
        <w:spacing w:after="0" w:line="1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7"/>
          <w:szCs w:val="37"/>
          <w:b w:val="1"/>
          <w:bCs w:val="1"/>
          <w:color w:val="auto"/>
          <w:vertAlign w:val="superscript"/>
        </w:rPr>
        <w:t>EU616</w:t>
      </w:r>
      <w:r>
        <w:rPr>
          <w:rFonts w:ascii="Courier New" w:cs="Courier New" w:eastAsia="Courier New" w:hAnsi="Courier New"/>
          <w:sz w:val="9"/>
          <w:szCs w:val="9"/>
          <w:color w:val="auto"/>
        </w:rPr>
        <w:t>└────┴────┴────┴────┴────┴────┘</w:t>
      </w:r>
    </w:p>
    <w:p>
      <w:pPr>
        <w:ind w:left="260"/>
        <w:spacing w:after="0" w:line="19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UPL-1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840"/>
        <w:spacing w:after="0"/>
        <w:tabs>
          <w:tab w:leader="none" w:pos="8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PEŁNOMOCNICTWO DO PODPISYWANIA DEKLARACJI SKŁADANEJ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ZA POMOCĄ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1133475</wp:posOffset>
                </wp:positionV>
                <wp:extent cx="686689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89.25pt" to="540.5pt,89.2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1170305</wp:posOffset>
                </wp:positionV>
                <wp:extent cx="686689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92.15pt" to="540.5pt,92.1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5377815</wp:posOffset>
                </wp:positionV>
                <wp:extent cx="686689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423.45pt" to="540.5pt,423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5777230</wp:posOffset>
                </wp:positionV>
                <wp:extent cx="686689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454.9pt" to="540.5pt,454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6859905</wp:posOffset>
                </wp:positionH>
                <wp:positionV relativeFrom="paragraph">
                  <wp:posOffset>29845</wp:posOffset>
                </wp:positionV>
                <wp:extent cx="0" cy="743902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439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15pt,2.35pt" to="540.15pt,588.1pt" o:allowincell="f" strokecolor="#000000" strokeweight="0.72pt"/>
            </w:pict>
          </mc:Fallback>
        </mc:AlternateContent>
      </w:r>
    </w:p>
    <w:p>
      <w:pPr>
        <w:spacing w:after="0" w:line="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ŚRODKÓW KOMUNIKACJI ELEKTRONICZNEJ</w:t>
            </w:r>
          </w:p>
        </w:tc>
        <w:tc>
          <w:tcPr>
            <w:tcW w:w="244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Kolejny nr egz. / ogółem liczba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egzemplarzy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vertAlign w:val="superscript"/>
              </w:rPr>
              <w:t>2)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FDFDF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Podstawa prawna:</w:t>
            </w:r>
          </w:p>
        </w:tc>
        <w:tc>
          <w:tcPr>
            <w:tcW w:w="9320" w:type="dxa"/>
            <w:vAlign w:val="bottom"/>
            <w:gridSpan w:val="2"/>
            <w:shd w:val="clear" w:color="auto" w:fill="DFDFDF"/>
          </w:tcPr>
          <w:p>
            <w:pPr>
              <w:ind w:left="2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Art. 80a § 2a ustawy z dnia 29 sierpnia 1997 r. – Ordynacja podatkowa (Dz. U. z 2017 r. poz. 201).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FDFDF"/>
          </w:tcPr>
          <w:p>
            <w:pPr>
              <w:ind w:left="16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Składający:</w:t>
            </w:r>
          </w:p>
        </w:tc>
        <w:tc>
          <w:tcPr>
            <w:tcW w:w="9320" w:type="dxa"/>
            <w:vAlign w:val="bottom"/>
            <w:gridSpan w:val="2"/>
            <w:shd w:val="clear" w:color="auto" w:fill="DFDFDF"/>
          </w:tcPr>
          <w:p>
            <w:pPr>
              <w:ind w:left="26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Podatnik, płatnik, inkasent lub podmiot zagraniczny udzielający pełnomocnictwa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3)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do podpisywania deklaracji składanej za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pomocą środków komunikacji elektronicznej.</w:t>
            </w:r>
          </w:p>
        </w:tc>
        <w:tc>
          <w:tcPr>
            <w:tcW w:w="244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FDFDF"/>
          </w:tcPr>
          <w:p>
            <w:pPr>
              <w:ind w:left="16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Miejsce składania:</w:t>
            </w:r>
          </w:p>
        </w:tc>
        <w:tc>
          <w:tcPr>
            <w:tcW w:w="9320" w:type="dxa"/>
            <w:vAlign w:val="bottom"/>
            <w:gridSpan w:val="2"/>
            <w:shd w:val="clear" w:color="auto" w:fill="DFDFDF"/>
          </w:tcPr>
          <w:p>
            <w:pPr>
              <w:ind w:left="26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Naczelnik  urzędu  skarbowego  właściwy  w sprawach ewidencji  podatników i  płatników albo Naczelnik  Drugiego Urzędu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320" w:type="dxa"/>
            <w:vAlign w:val="bottom"/>
            <w:gridSpan w:val="2"/>
            <w:shd w:val="clear" w:color="auto" w:fill="DFDFDF"/>
          </w:tcPr>
          <w:p>
            <w:pPr>
              <w:ind w:left="26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Skarbowego Warszawa-Śródmieście właściwy w sprawach dotyczących podmiotu zagranicznego, a jeżeli pełnomocnictwo jest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ind w:left="26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składane w formie dokumentu elektronicznego Szef Krajowej Administracji Skarbowej.</w:t>
            </w:r>
          </w:p>
        </w:tc>
        <w:tc>
          <w:tcPr>
            <w:tcW w:w="244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-703580</wp:posOffset>
                </wp:positionV>
                <wp:extent cx="5577840" cy="64897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6489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91.95pt;margin-top:-55.3999pt;width:439.2pt;height:51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6849110" cy="20002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000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0.5pt;margin-top:4.3pt;width:539.3pt;height:15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57785</wp:posOffset>
                </wp:positionV>
                <wp:extent cx="6629400" cy="1905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905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9.15pt;margin-top:4.55pt;width:522pt;height: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-713105</wp:posOffset>
                </wp:positionV>
                <wp:extent cx="0" cy="705739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057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-56.1499pt" to="0.15pt,499.55pt" o:allowincell="f" strokecolor="#000000" strokeweight="0.72pt"/>
            </w:pict>
          </mc:Fallback>
        </mc:AlternateConten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7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A. ORGAN PODATKOWY, DO KTÓREGO JEST ADRESOWANE PEŁN</w:t>
        <w:tab/>
        <w:t>OMOCNICTWO</w:t>
      </w:r>
    </w:p>
    <w:p>
      <w:pPr>
        <w:spacing w:after="0" w:line="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  <w:w w:val="73"/>
              </w:rPr>
              <w:t>4.</w:t>
            </w:r>
          </w:p>
        </w:tc>
        <w:tc>
          <w:tcPr>
            <w:tcW w:w="5840" w:type="dxa"/>
            <w:vAlign w:val="bottom"/>
            <w:tcBorders>
              <w:top w:val="single" w:sz="8" w:color="auto"/>
            </w:tcBorders>
            <w:gridSpan w:val="6"/>
            <w:vMerge w:val="restart"/>
          </w:tcPr>
          <w:p>
            <w:pPr>
              <w:ind w:left="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Naczelnik urzędu skarbowego właściwy w sprawach ewidencji podatników i płatników</w:t>
            </w: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5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4)</w:t>
            </w: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  <w:w w:val="73"/>
              </w:rPr>
              <w:t>5.</w:t>
            </w:r>
          </w:p>
        </w:tc>
        <w:tc>
          <w:tcPr>
            <w:tcW w:w="5840" w:type="dxa"/>
            <w:vAlign w:val="bottom"/>
            <w:gridSpan w:val="6"/>
          </w:tcPr>
          <w:p>
            <w:pPr>
              <w:ind w:left="4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Naczelnik Drugiego Urzędu Skarbowego Warszawa-Śródmie ście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5)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780" w:type="dxa"/>
            <w:vAlign w:val="bottom"/>
            <w:gridSpan w:val="13"/>
            <w:shd w:val="clear" w:color="auto" w:fill="DFDFDF"/>
          </w:tcPr>
          <w:p>
            <w:pPr>
              <w:ind w:left="10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B. DANE PODATNIKA, PŁATNIKA, INKASENTA LUB PODMIOTU  ZAGRANICZNEGO, KTÓRY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bottom w:val="single" w:sz="8" w:color="DFDFDF"/>
              <w:right w:val="single" w:sz="8" w:color="DFDFDF"/>
            </w:tcBorders>
            <w:gridSpan w:val="5"/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USTANAWIA PEŁNOMOCNIKA</w:t>
            </w:r>
          </w:p>
        </w:tc>
        <w:tc>
          <w:tcPr>
            <w:tcW w:w="7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top w:val="single" w:sz="8" w:color="auto"/>
              <w:right w:val="single" w:sz="8" w:color="DFDFDF"/>
            </w:tcBorders>
            <w:gridSpan w:val="6"/>
            <w:shd w:val="clear" w:color="auto" w:fill="DFDFDF"/>
          </w:tcPr>
          <w:p>
            <w:pPr>
              <w:ind w:left="16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B.1. DANE IDENTYFIKACYJNE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300" w:type="dxa"/>
            <w:vAlign w:val="bottom"/>
            <w:tcBorders>
              <w:bottom w:val="single" w:sz="8" w:color="DFDFDF"/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- dotyczy podmiotu niebędącego osobą fizyczną</w:t>
            </w:r>
          </w:p>
        </w:tc>
        <w:tc>
          <w:tcPr>
            <w:tcW w:w="5880" w:type="dxa"/>
            <w:vAlign w:val="bottom"/>
            <w:tcBorders>
              <w:bottom w:val="single" w:sz="8" w:color="DFDFDF"/>
            </w:tcBorders>
            <w:gridSpan w:val="7"/>
            <w:shd w:val="clear" w:color="auto" w:fill="DFDFDF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** - dotyczy podmiotu będącego osobą fizyczną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  <w:w w:val="73"/>
              </w:rPr>
              <w:t>6.</w:t>
            </w:r>
          </w:p>
        </w:tc>
        <w:tc>
          <w:tcPr>
            <w:tcW w:w="430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Rodzaj podmiotu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(zaznaczyć właściwy kwadrat):</w:t>
            </w: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gridSpan w:val="4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podmiot niebędący osobą fizyczną</w:t>
            </w:r>
          </w:p>
        </w:tc>
        <w:tc>
          <w:tcPr>
            <w:tcW w:w="4360" w:type="dxa"/>
            <w:vAlign w:val="bottom"/>
            <w:gridSpan w:val="6"/>
          </w:tcPr>
          <w:p>
            <w:pPr>
              <w:ind w:left="6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osoba fizyczna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  <w:w w:val="73"/>
              </w:rPr>
              <w:t>7.</w:t>
            </w:r>
          </w:p>
        </w:tc>
        <w:tc>
          <w:tcPr>
            <w:tcW w:w="4300" w:type="dxa"/>
            <w:vAlign w:val="bottom"/>
            <w:gridSpan w:val="4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Nazwa pełna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* 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/ Nazwisko, pierwsze imię **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780" w:type="dxa"/>
            <w:vAlign w:val="bottom"/>
            <w:gridSpan w:val="13"/>
            <w:shd w:val="clear" w:color="auto" w:fill="DFDFDF"/>
          </w:tcPr>
          <w:p>
            <w:pPr>
              <w:ind w:left="16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color w:val="auto"/>
              </w:rPr>
              <w:t>B.2. ADRES SIEDZIBY</w:t>
            </w:r>
            <w:r>
              <w:rPr>
                <w:rFonts w:ascii="Arial" w:cs="Arial" w:eastAsia="Arial" w:hAnsi="Arial"/>
                <w:sz w:val="29"/>
                <w:szCs w:val="29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9"/>
                <w:szCs w:val="29"/>
                <w:b w:val="1"/>
                <w:bCs w:val="1"/>
                <w:color w:val="auto"/>
                <w:vertAlign w:val="superscript"/>
              </w:rPr>
              <w:t>*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</w:rPr>
              <w:t xml:space="preserve"> / AKTUALNY ADRES ZAMIESZKANIA</w:t>
            </w:r>
            <w:r>
              <w:rPr>
                <w:rFonts w:ascii="Arial" w:cs="Arial" w:eastAsia="Arial" w:hAnsi="Arial"/>
                <w:sz w:val="29"/>
                <w:szCs w:val="29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9"/>
                <w:szCs w:val="29"/>
                <w:b w:val="1"/>
                <w:bCs w:val="1"/>
                <w:color w:val="auto"/>
                <w:vertAlign w:val="superscript"/>
              </w:rPr>
              <w:t>**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</w:tcBorders>
            <w:gridSpan w:val="6"/>
            <w:shd w:val="clear" w:color="auto" w:fill="DFDFDF"/>
          </w:tcPr>
          <w:p>
            <w:pPr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Podmiot zagraniczny podaje obowiązkowo kraj i miejscowość.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  <w:w w:val="73"/>
              </w:rPr>
              <w:t>8.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8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9. Województwo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  <w:gridSpan w:val="4"/>
          </w:tcPr>
          <w:p>
            <w:pPr>
              <w:ind w:left="8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10. Powiat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ind w:left="8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2"/>
              </w:rPr>
              <w:t>11.</w:t>
            </w:r>
          </w:p>
        </w:tc>
        <w:tc>
          <w:tcPr>
            <w:tcW w:w="188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Gmina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12. Ulica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 Nr domu</w:t>
            </w:r>
          </w:p>
        </w:tc>
        <w:tc>
          <w:tcPr>
            <w:tcW w:w="1160" w:type="dxa"/>
            <w:vAlign w:val="bottom"/>
            <w:gridSpan w:val="2"/>
          </w:tcPr>
          <w:p>
            <w:pPr>
              <w:ind w:left="8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14.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ind w:left="8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2"/>
              </w:rPr>
              <w:t>15.</w:t>
            </w:r>
          </w:p>
        </w:tc>
        <w:tc>
          <w:tcPr>
            <w:tcW w:w="188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Miejscowość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gridSpan w:val="2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Kod pocztowy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Poczta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B.3. KONTAKT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6)</w:t>
            </w: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2"/>
              </w:rPr>
              <w:t>18.</w:t>
            </w:r>
          </w:p>
        </w:tc>
        <w:tc>
          <w:tcPr>
            <w:tcW w:w="188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Telefon</w:t>
            </w: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Faks</w:t>
            </w: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2"/>
              </w:rPr>
              <w:t>20.</w:t>
            </w:r>
          </w:p>
        </w:tc>
        <w:tc>
          <w:tcPr>
            <w:tcW w:w="188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E-mail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-3355340</wp:posOffset>
                </wp:positionV>
                <wp:extent cx="6629400" cy="34290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9.15pt;margin-top:-264.1999pt;width:522pt;height:2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6849110" cy="38544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3854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0.5pt;margin-top:2.9pt;width:539.3pt;height:3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480" w:right="1440" w:hanging="316"/>
        <w:spacing w:after="0" w:line="2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C. DANE PEŁNOMOCNIKA UPOWA ŻNIONEGO DO PODPISYWANIA DEKLARACJI SKŁADANEJ ZA POMOC Ą ŚRODKÓW KOMUNIKACJI ELEKTRONICZNEJ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6849110" cy="23114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311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5pt;margin-top:1.05pt;width:539.3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13335</wp:posOffset>
                </wp:positionV>
                <wp:extent cx="6629400" cy="20256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9.15pt;margin-top:1.05pt;width:522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C.1. DANE IDENTYFIKACYJNE</w:t>
      </w:r>
    </w:p>
    <w:p>
      <w:pPr>
        <w:spacing w:after="0" w:line="1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</w:t>
            </w:r>
          </w:p>
        </w:tc>
        <w:tc>
          <w:tcPr>
            <w:tcW w:w="1010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ind w:left="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Identyfikator podatkowy NIP / numer PESEL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(niepotrzebne skre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ś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li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ć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)</w:t>
            </w:r>
          </w:p>
        </w:tc>
      </w:tr>
      <w:tr>
        <w:trPr>
          <w:trHeight w:val="25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</w:t>
            </w:r>
          </w:p>
        </w:tc>
        <w:tc>
          <w:tcPr>
            <w:tcW w:w="286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0" w:type="dxa"/>
            <w:vAlign w:val="bottom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23. Pierwsze imię</w:t>
            </w:r>
          </w:p>
        </w:tc>
      </w:tr>
      <w:tr>
        <w:trPr>
          <w:trHeight w:val="26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</w:t>
            </w:r>
          </w:p>
        </w:tc>
        <w:tc>
          <w:tcPr>
            <w:tcW w:w="286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Data urodzenia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(dzień - miesiąc - rok)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7)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</w:t>
            </w:r>
          </w:p>
        </w:tc>
        <w:tc>
          <w:tcPr>
            <w:tcW w:w="10100" w:type="dxa"/>
            <w:vAlign w:val="bottom"/>
            <w:gridSpan w:val="3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Numer i seria paszportu lub innego dokumentu potwierdzającego tożsamość lub inny numer identyfikacyjny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7)</w:t>
            </w:r>
          </w:p>
        </w:tc>
      </w:tr>
      <w:tr>
        <w:trPr>
          <w:trHeight w:val="25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</w:t>
            </w:r>
          </w:p>
        </w:tc>
        <w:tc>
          <w:tcPr>
            <w:tcW w:w="286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Kraj wydania dokumentu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7)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0" w:type="dxa"/>
            <w:vAlign w:val="bottom"/>
          </w:tcPr>
          <w:p>
            <w:pPr>
              <w:ind w:left="1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27. Adres elektroniczny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8)</w:t>
            </w:r>
          </w:p>
        </w:tc>
      </w:tr>
      <w:tr>
        <w:trPr>
          <w:trHeight w:val="30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00" w:right="220" w:hanging="160"/>
        <w:spacing w:after="0" w:line="237" w:lineRule="auto"/>
        <w:tabs>
          <w:tab w:leader="none" w:pos="317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Numer identyfikacyjny podmiotu zagranicznego, o którym mowa w art. 132 ust. 5 ustawy z dnia 11 marca 2004 r. o podatku od towarów i usług (</w:t>
      </w:r>
      <w:r>
        <w:rPr>
          <w:rFonts w:ascii="Arial" w:cs="Arial" w:eastAsia="Arial" w:hAnsi="Arial"/>
          <w:sz w:val="14"/>
          <w:szCs w:val="14"/>
          <w:color w:val="212121"/>
        </w:rPr>
        <w:t>Dz. U. z 2016 r.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212121"/>
        </w:rPr>
        <w:t>poz. 710, z późn. zm.</w:t>
      </w:r>
      <w:r>
        <w:rPr>
          <w:rFonts w:ascii="Arial" w:cs="Arial" w:eastAsia="Arial" w:hAnsi="Arial"/>
          <w:sz w:val="14"/>
          <w:szCs w:val="14"/>
          <w:color w:val="000000"/>
        </w:rPr>
        <w:t>).</w:t>
      </w:r>
    </w:p>
    <w:p>
      <w:pPr>
        <w:spacing w:after="0" w:line="3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320" w:right="220" w:hanging="180"/>
        <w:spacing w:after="0" w:line="237" w:lineRule="auto"/>
        <w:tabs>
          <w:tab w:leader="none" w:pos="325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Wypełnia się w przypadku złożenia więcej niż jednego egzemplarza druku (UPL-1) dla jednego pełnomocnictwa do podpisywania deklaracji składanej za pomocą środków komunikacji elektronicznej.</w:t>
      </w:r>
    </w:p>
    <w:p>
      <w:pPr>
        <w:ind w:left="320" w:hanging="180"/>
        <w:spacing w:after="0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Niniejsze pełnomocnictwo ma zastosowanie odpowiednio do zgłoszeń, o których mowa w art. 10a ust. 1c ustawy z dnia 13 października 1995 r. o zasadach ewidencji</w:t>
      </w:r>
    </w:p>
    <w:p>
      <w:pPr>
        <w:ind w:left="380" w:hanging="60"/>
        <w:spacing w:after="0"/>
        <w:tabs>
          <w:tab w:leader="none" w:pos="380" w:val="left"/>
        </w:tabs>
        <w:numPr>
          <w:ilvl w:val="1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identyfikacji podatników i płatników (Dz. U. z 2016 r. poz. 476, z późn. zm.).</w:t>
      </w:r>
    </w:p>
    <w:p>
      <w:pPr>
        <w:ind w:left="300" w:hanging="160"/>
        <w:spacing w:after="0"/>
        <w:tabs>
          <w:tab w:leader="none" w:pos="30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Zaznaczyć kwadrat w przypadku, gdy pełnomocnictwo składa podatnik, płatnik lub inkasent.</w:t>
      </w:r>
    </w:p>
    <w:p>
      <w:pPr>
        <w:ind w:left="300" w:hanging="160"/>
        <w:spacing w:after="0"/>
        <w:tabs>
          <w:tab w:leader="none" w:pos="30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Zaznaczyć kwadrat w przypadku, gdy pełnomocnictwo składa podmiot zagraniczny.</w:t>
      </w:r>
    </w:p>
    <w:p>
      <w:pPr>
        <w:ind w:left="300" w:hanging="160"/>
        <w:spacing w:after="0"/>
        <w:tabs>
          <w:tab w:leader="none" w:pos="30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Wypełnienie części B.3 nie jest obowiązkowe.</w:t>
      </w:r>
    </w:p>
    <w:p>
      <w:pPr>
        <w:spacing w:after="0" w:line="2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280" w:right="220" w:hanging="140"/>
        <w:spacing w:after="0" w:line="237" w:lineRule="auto"/>
        <w:tabs>
          <w:tab w:leader="none" w:pos="302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Wypełnia się w przypadku nierezydenta, który nie posiada identyfikatora podatkowego. W przypadku innego dokumentu potwierdzającego tożsamość podaje się rodzaj tego dokumentu.</w:t>
      </w:r>
    </w:p>
    <w:p>
      <w:pPr>
        <w:sectPr>
          <w:pgSz w:w="11900" w:h="16840" w:orient="portrait"/>
          <w:cols w:equalWidth="0" w:num="1">
            <w:col w:w="10820"/>
          </w:cols>
          <w:pgMar w:left="580" w:top="437" w:right="500" w:bottom="0" w:gutter="0" w:footer="0" w:header="0"/>
        </w:sectPr>
      </w:pP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8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UPL-1</w:t>
      </w:r>
      <w:r>
        <w:rPr>
          <w:rFonts w:ascii="Arial" w:cs="Arial" w:eastAsia="Arial" w:hAnsi="Arial"/>
          <w:sz w:val="10"/>
          <w:szCs w:val="10"/>
          <w:color w:val="auto"/>
        </w:rPr>
        <w:t>(6)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-193040</wp:posOffset>
                </wp:positionV>
                <wp:extent cx="156337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7.4pt,-15.1999pt" to="540.5pt,-15.199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-197485</wp:posOffset>
                </wp:positionV>
                <wp:extent cx="0" cy="23685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6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7.75pt,-15.5499pt" to="417.75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6311265</wp:posOffset>
                </wp:positionH>
                <wp:positionV relativeFrom="paragraph">
                  <wp:posOffset>-197485</wp:posOffset>
                </wp:positionV>
                <wp:extent cx="0" cy="23685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6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6.95pt,-15.5499pt" to="496.95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6859905</wp:posOffset>
                </wp:positionH>
                <wp:positionV relativeFrom="paragraph">
                  <wp:posOffset>-197485</wp:posOffset>
                </wp:positionV>
                <wp:extent cx="0" cy="23685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6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15pt,-15.5499pt" to="540.15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34925</wp:posOffset>
                </wp:positionV>
                <wp:extent cx="156337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7.4pt,2.75pt" to="540.5pt,2.75pt" o:allowincell="f" strokecolor="#000000" strokeweight="0.72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>/2</w:t>
      </w:r>
    </w:p>
    <w:p>
      <w:pPr>
        <w:sectPr>
          <w:pgSz w:w="11900" w:h="16840" w:orient="portrait"/>
          <w:cols w:equalWidth="0" w:num="2">
            <w:col w:w="9540" w:space="720"/>
            <w:col w:w="560"/>
          </w:cols>
          <w:pgMar w:left="580" w:top="437" w:right="500" w:bottom="0" w:gutter="0" w:footer="0" w:header="0"/>
          <w:type w:val="continuous"/>
        </w:sectPr>
      </w:pPr>
    </w:p>
    <w:bookmarkStart w:id="1" w:name="page2"/>
    <w:bookmarkEnd w:id="1"/>
    <w:p>
      <w:pPr>
        <w:ind w:left="1380" w:right="5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POLA JASNE WYPEŁNIA PODMIOT SKŁADAJ ĄCY PEŁNOMOCNICTWO. WYPEŁNI Ć NA MASZYNIE, KOMPUTEROWO LUB RĘCZNIE, DUŻYMI, DRUKOWANYMI LITERAMI, CZARNYM LUB NIEBIESKIM KOLOREM</w:t>
      </w:r>
      <w:r>
        <w:rPr>
          <w:rFonts w:ascii="Courier New" w:cs="Courier New" w:eastAsia="Courier New" w:hAnsi="Courier New"/>
          <w:sz w:val="12"/>
          <w:szCs w:val="12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13970</wp:posOffset>
                </wp:positionV>
                <wp:extent cx="686689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.1pt" to="540.2pt,1.1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45085</wp:posOffset>
                </wp:positionV>
                <wp:extent cx="6849110" cy="29527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0.55pt;margin-top:3.55pt;width:539.3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45085</wp:posOffset>
                </wp:positionV>
                <wp:extent cx="6766560" cy="22860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3.8pt;margin-top:3.55pt;width:532.8pt;height:1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40005</wp:posOffset>
                </wp:positionV>
                <wp:extent cx="686689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3.15pt" to="540.55pt,3.1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2190115</wp:posOffset>
                </wp:positionV>
                <wp:extent cx="686689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72.45pt" to="540.55pt,172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2799715</wp:posOffset>
                </wp:positionV>
                <wp:extent cx="686689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20.45pt" to="540.55pt,220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35560</wp:posOffset>
                </wp:positionV>
                <wp:extent cx="0" cy="616775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16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.8pt" to="0.2pt,488.4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6860540</wp:posOffset>
                </wp:positionH>
                <wp:positionV relativeFrom="paragraph">
                  <wp:posOffset>35560</wp:posOffset>
                </wp:positionV>
                <wp:extent cx="0" cy="616775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16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2pt,2.8pt" to="540.2pt,488.45pt" o:allowincell="f" strokecolor="#000000" strokeweight="0.7199pt"/>
            </w:pict>
          </mc:Fallback>
        </mc:AlternateConten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C.2. ADRES DO DOR</w:t>
      </w:r>
      <w:r>
        <w:rPr>
          <w:rFonts w:ascii="Arial" w:cs="Arial" w:eastAsia="Arial" w:hAnsi="Arial"/>
          <w:sz w:val="24"/>
          <w:szCs w:val="24"/>
          <w:color w:val="auto"/>
        </w:rPr>
        <w:t>Ę</w:t>
      </w:r>
      <w:r>
        <w:rPr>
          <w:rFonts w:ascii="Arial" w:cs="Arial" w:eastAsia="Arial" w:hAnsi="Arial"/>
          <w:sz w:val="24"/>
          <w:szCs w:val="24"/>
          <w:color w:val="auto"/>
        </w:rPr>
        <w:t>CZE</w:t>
      </w:r>
      <w:r>
        <w:rPr>
          <w:rFonts w:ascii="Arial" w:cs="Arial" w:eastAsia="Arial" w:hAnsi="Arial"/>
          <w:sz w:val="24"/>
          <w:szCs w:val="24"/>
          <w:color w:val="auto"/>
        </w:rPr>
        <w:t>Ń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</w:t>
            </w:r>
          </w:p>
        </w:tc>
        <w:tc>
          <w:tcPr>
            <w:tcW w:w="1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22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Województwo</w:t>
            </w:r>
          </w:p>
        </w:tc>
        <w:tc>
          <w:tcPr>
            <w:tcW w:w="1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Powiat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0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</w:t>
            </w:r>
          </w:p>
        </w:tc>
        <w:tc>
          <w:tcPr>
            <w:tcW w:w="196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 Ulica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33. Nr domu</w:t>
            </w: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34. Nr lokalu</w:t>
            </w:r>
          </w:p>
        </w:tc>
      </w:tr>
      <w:tr>
        <w:trPr>
          <w:trHeight w:val="30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35.</w:t>
            </w:r>
          </w:p>
        </w:tc>
        <w:tc>
          <w:tcPr>
            <w:tcW w:w="196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Miejscowość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36. Kod pocztowy</w:t>
            </w:r>
          </w:p>
        </w:tc>
        <w:tc>
          <w:tcPr>
            <w:tcW w:w="1880" w:type="dxa"/>
            <w:vAlign w:val="bottom"/>
            <w:gridSpan w:val="2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 Poczta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5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0</wp:posOffset>
                </wp:positionV>
                <wp:extent cx="6849110" cy="29591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0.55pt;margin-top:0pt;width:539.3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0</wp:posOffset>
                </wp:positionV>
                <wp:extent cx="6766560" cy="22860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.8pt;margin-top:0pt;width:532.8pt;height:1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C.3. KONTAKT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9)</w:t>
      </w:r>
    </w:p>
    <w:p>
      <w:pPr>
        <w:spacing w:after="0" w:line="8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38.</w:t>
            </w:r>
          </w:p>
        </w:tc>
        <w:tc>
          <w:tcPr>
            <w:tcW w:w="4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Telefon</w:t>
            </w:r>
          </w:p>
        </w:tc>
        <w:tc>
          <w:tcPr>
            <w:tcW w:w="520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 Faks</w:t>
            </w:r>
          </w:p>
        </w:tc>
      </w:tr>
      <w:tr>
        <w:trPr>
          <w:trHeight w:val="28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</w:t>
            </w:r>
          </w:p>
        </w:tc>
        <w:tc>
          <w:tcPr>
            <w:tcW w:w="492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E-mail</w:t>
            </w:r>
          </w:p>
        </w:tc>
        <w:tc>
          <w:tcPr>
            <w:tcW w:w="5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93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36830</wp:posOffset>
                </wp:positionV>
                <wp:extent cx="6849110" cy="24955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495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0.55pt;margin-top:2.9pt;width:539.3pt;height:19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D. OKRES OBOWIĄZYWANIA PEŁNOMOCNICTWA</w:t>
      </w:r>
    </w:p>
    <w:p>
      <w:pPr>
        <w:spacing w:after="0" w:line="4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 Ważne od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(dzień - miesiąc - rok)</w:t>
            </w:r>
          </w:p>
        </w:tc>
        <w:tc>
          <w:tcPr>
            <w:tcW w:w="520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42. Ważne do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(dzień - miesiąc - rok)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10)</w:t>
            </w:r>
          </w:p>
        </w:tc>
      </w:tr>
      <w:tr>
        <w:trPr>
          <w:trHeight w:val="30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5200" w:type="dxa"/>
            <w:vAlign w:val="bottom"/>
            <w:tcBorders>
              <w:bottom w:val="single" w:sz="8" w:color="auto"/>
            </w:tcBorders>
          </w:tcPr>
          <w:p>
            <w:pPr>
              <w:ind w:left="2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</w:tr>
    </w:tbl>
    <w:p>
      <w:pPr>
        <w:spacing w:after="0" w:line="5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4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20" w:type="dxa"/>
            <w:vAlign w:val="bottom"/>
            <w:tcBorders>
              <w:bottom w:val="single" w:sz="8" w:color="DFDFDF"/>
            </w:tcBorders>
            <w:gridSpan w:val="5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E. OŚWIADCZENIE PODATNIKA (PŁATNIKA, INKASENTA LUB PODMI OTU ZAGRANICZNEGO)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8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ind w:right="21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Oświadczam, że osobę wymienioną w części C upoważniam do podpisywania deklaracji składanej za pomocą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środków komunikacji elektronicznej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</w:t>
            </w:r>
          </w:p>
        </w:tc>
        <w:tc>
          <w:tcPr>
            <w:tcW w:w="49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Imię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Stanowisko / Funkcja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11)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</w:t>
            </w:r>
          </w:p>
        </w:tc>
        <w:tc>
          <w:tcPr>
            <w:tcW w:w="4900" w:type="dxa"/>
            <w:vAlign w:val="bottom"/>
          </w:tcPr>
          <w:p>
            <w:pPr>
              <w:ind w:left="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12)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</w:t>
            </w:r>
          </w:p>
        </w:tc>
        <w:tc>
          <w:tcPr>
            <w:tcW w:w="49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Imię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Stanowisko / Funkcja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11)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</w:t>
            </w:r>
          </w:p>
        </w:tc>
        <w:tc>
          <w:tcPr>
            <w:tcW w:w="4900" w:type="dxa"/>
            <w:vAlign w:val="bottom"/>
          </w:tcPr>
          <w:p>
            <w:pPr>
              <w:ind w:left="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12)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</w:t>
            </w:r>
          </w:p>
        </w:tc>
        <w:tc>
          <w:tcPr>
            <w:tcW w:w="49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Imię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Stanowisko / Funkcja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11)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</w:t>
            </w:r>
          </w:p>
        </w:tc>
        <w:tc>
          <w:tcPr>
            <w:tcW w:w="4900" w:type="dxa"/>
            <w:vAlign w:val="bottom"/>
          </w:tcPr>
          <w:p>
            <w:pPr>
              <w:ind w:left="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12)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</w:t>
            </w:r>
          </w:p>
        </w:tc>
        <w:tc>
          <w:tcPr>
            <w:tcW w:w="49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Data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(dzień - miesiąc - rok)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  <w:w w:val="99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9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  <w:w w:val="99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9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  <w:w w:val="99"/>
              </w:rPr>
              <w:t>└────┴────┴────┴────┘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56.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Uwierzytelnienie odpisu pełnomocnictwa przez pełnomocnika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57.</w:t>
            </w:r>
          </w:p>
        </w:tc>
        <w:tc>
          <w:tcPr>
            <w:tcW w:w="4900" w:type="dxa"/>
            <w:vAlign w:val="bottom"/>
          </w:tcPr>
          <w:p>
            <w:pPr>
              <w:ind w:left="2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pełnomocnika będącego adwokatem, radcą prawnym lub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wskazanego w  poz. 57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doradcą podatkowym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(uwierzytelniającego udzielone mu pełnomocnictwo)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58.</w:t>
            </w:r>
          </w:p>
        </w:tc>
        <w:tc>
          <w:tcPr>
            <w:tcW w:w="1008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Data uwierzytelnienia odpisu pełnomocnictwa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(dzień - miesiąc - rok) 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 miejsce jego sporządzenia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8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9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Zwolniono z opłaty skarbowej na podstawie części IV kolumny 4 pkt 5 załącznika do ustawy z dnia 16 listopada 2006 r.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 opłacie skarbowej (Dz. U. z 2016 r. poz. 1827).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jc w:val="both"/>
        <w:ind w:left="420" w:right="100" w:hanging="181"/>
        <w:spacing w:after="0" w:line="271" w:lineRule="auto"/>
        <w:tabs>
          <w:tab w:leader="none" w:pos="408" w:val="left"/>
        </w:tabs>
        <w:numPr>
          <w:ilvl w:val="0"/>
          <w:numId w:val="2"/>
        </w:numPr>
        <w:rPr>
          <w:rFonts w:ascii="Arial" w:cs="Arial" w:eastAsia="Arial" w:hAnsi="Arial"/>
          <w:sz w:val="13"/>
          <w:szCs w:val="13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Wypełnia się obowiązkowo w przypadku, gdy pełnomocnikiem jest adwokat, radca prawny lub doradca podatkowy, albo w przypadku, gdy pełnomocnikiem jest osoba, o której mowa w art. 138c § 2 ustawy – Ordynacja podatkowa. Przez adres elektroniczny rozumie się adres w systemie teleinformatycznym wykorzystywanym przez organ podatkowy.</w:t>
      </w:r>
    </w:p>
    <w:p>
      <w:pPr>
        <w:ind w:left="400" w:hanging="161"/>
        <w:spacing w:after="0"/>
        <w:tabs>
          <w:tab w:leader="none" w:pos="40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Wypełnienie części C.3 nie jest obowiązkowe.</w:t>
      </w:r>
    </w:p>
    <w:p>
      <w:pPr>
        <w:spacing w:after="0" w:line="19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400" w:hanging="238"/>
        <w:spacing w:after="0"/>
        <w:tabs>
          <w:tab w:leader="none" w:pos="40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Niewypełnienie poz. 42 oznacza udzielenie pełnomocnictwa bezterminowo.</w:t>
      </w:r>
    </w:p>
    <w:p>
      <w:pPr>
        <w:spacing w:after="0" w:line="22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440" w:right="140" w:hanging="278"/>
        <w:spacing w:after="0" w:line="237" w:lineRule="auto"/>
        <w:tabs>
          <w:tab w:leader="none" w:pos="43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Poz. 45, 49 i 53 wypełnia się, gdy pełnomocnictwo jest udzielane przez osobę prawną lub jednostkę niemającą osobowości prawnej. W przypadku reprezentacji wieloosobowej (powyżej 3 osób) pozostałych uprawnionych do reprezentowania i ustanowienia pełnomocnika należy wymienić w dodatkowym formularzu (UPL-1).</w:t>
      </w:r>
    </w:p>
    <w:p>
      <w:pPr>
        <w:spacing w:after="0" w:line="22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jc w:val="both"/>
        <w:ind w:left="440" w:right="120" w:hanging="278"/>
        <w:spacing w:after="0" w:line="238" w:lineRule="auto"/>
        <w:tabs>
          <w:tab w:leader="none" w:pos="464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 przypadku gdy pełnomocnik będący adwokatem, radcą prawnym lub doradcą podatkowym składa uwierzytelniony przez siebie odpis udzielonego mu pełnomocnictwa, w poz. 46, 50 i 54 pełnomocnik ten zamieszcza informację o podpisie złożonym przez udzielającego pełnomocnictwa (art. 138a § 4 ustawy – Ordynacja podatkowa).</w:t>
      </w:r>
    </w:p>
    <w:p>
      <w:pPr>
        <w:sectPr>
          <w:pgSz w:w="11900" w:h="16840" w:orient="portrait"/>
          <w:cols w:equalWidth="0" w:num="1">
            <w:col w:w="10820"/>
          </w:cols>
          <w:pgMar w:left="500" w:top="437" w:right="58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UPL-1</w:t>
      </w:r>
      <w:r>
        <w:rPr>
          <w:rFonts w:ascii="Arial" w:cs="Arial" w:eastAsia="Arial" w:hAnsi="Arial"/>
          <w:sz w:val="10"/>
          <w:szCs w:val="10"/>
          <w:color w:val="auto"/>
        </w:rPr>
        <w:t>(6)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-193040</wp:posOffset>
                </wp:positionV>
                <wp:extent cx="147129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1999pt,-15.1999pt" to="114.65pt,-15.199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-197485</wp:posOffset>
                </wp:positionV>
                <wp:extent cx="0" cy="23685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6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8499pt,-15.5499pt" to="-0.8499pt,3.1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-197485</wp:posOffset>
                </wp:positionV>
                <wp:extent cx="0" cy="23685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6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3pt,-15.5499pt" to="78.3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-197485</wp:posOffset>
                </wp:positionV>
                <wp:extent cx="0" cy="23685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6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4.3pt,-15.5499pt" to="114.3pt,3.1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34925</wp:posOffset>
                </wp:positionV>
                <wp:extent cx="147129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1999pt,2.75pt" to="114.65pt,2.75pt" o:allowincell="f" strokecolor="#000000" strokeweight="0.72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/2</w:t>
      </w:r>
    </w:p>
    <w:sectPr>
      <w:pgSz w:w="11900" w:h="16840" w:orient="portrait"/>
      <w:cols w:equalWidth="0" w:num="2">
        <w:col w:w="1240" w:space="560"/>
        <w:col w:w="9020"/>
      </w:cols>
      <w:pgMar w:left="500" w:top="437" w:right="58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)"/>
      <w:numFmt w:val="decimal"/>
      <w:start w:val="1"/>
    </w:lvl>
    <w:lvl w:ilvl="1">
      <w:lvlJc w:val="left"/>
      <w:lvlText w:val="%2"/>
      <w:numFmt w:val="lowerRoman"/>
      <w:start w:val="1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8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2023-11-08T11:19:09Z</dcterms:created>
  <dcterms:modified xsi:type="dcterms:W3CDTF">2023-11-08T11:19:09Z</dcterms:modified>
</cp:coreProperties>
</file>