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ind w:left="4"/>
        <w:spacing w:after="0"/>
        <w:tabs>
          <w:tab w:leader="none" w:pos="6364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............................................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......................................................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704"/>
        <w:spacing w:after="0"/>
        <w:tabs>
          <w:tab w:leader="none" w:pos="7064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(pieczęć jednostki)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(miejscowość i data)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jc w:val="center"/>
        <w:ind w:right="-2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ANEKS</w:t>
      </w:r>
    </w:p>
    <w:p>
      <w:pPr>
        <w:jc w:val="center"/>
        <w:ind w:right="-2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DO UMOWY O PRACĘ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4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Niniejszy aneks pomiędzy:.....................................................................................................................</w:t>
      </w:r>
    </w:p>
    <w:p>
      <w:pPr>
        <w:spacing w:after="0" w:line="150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zwanym dalej Pracodawcą reprezentowanym przez .............................................................................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 .............................................................................................................................................................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zwanym dalej Pracownikiem.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 Pracodawca i pracownik zgodnie oświadczają, iż z dniem ...................................... zmieniają na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mocy aneksu wiążącą ich umowę o pracę zawartą w dniu ...................................................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ind w:left="4" w:right="40" w:hanging="4"/>
        <w:spacing w:after="0" w:line="370" w:lineRule="auto"/>
        <w:tabs>
          <w:tab w:leader="none" w:pos="2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miejsce dotychczasowych warunków umowy dotyczących wysokości wynagrodzenia za pracę będą obowiązywały następujące warunki: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4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wynagrodzenie brutto będzie wynosić …............................... zł</w:t>
      </w:r>
    </w:p>
    <w:p>
      <w:pPr>
        <w:spacing w:after="0" w:line="14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4" w:hanging="244"/>
        <w:spacing w:after="0"/>
        <w:tabs>
          <w:tab w:leader="none" w:pos="244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Pozostałe warunki umowy o pracę nie ulegają zmianie.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4" w:lineRule="exact"/>
        <w:rPr>
          <w:sz w:val="24"/>
          <w:szCs w:val="24"/>
          <w:color w:val="auto"/>
        </w:rPr>
      </w:pPr>
    </w:p>
    <w:p>
      <w:pPr>
        <w:ind w:left="4"/>
        <w:spacing w:after="0"/>
        <w:tabs>
          <w:tab w:leader="none" w:pos="5644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.....................................................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......................................................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704"/>
        <w:spacing w:after="0"/>
        <w:tabs>
          <w:tab w:leader="none" w:pos="6364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(data i podpis Pracownika)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(pieczęć i podpis Pracodawcy)</w:t>
      </w:r>
    </w:p>
    <w:p>
      <w:pPr>
        <w:sectPr>
          <w:pgSz w:w="11900" w:h="16840" w:orient="portrait"/>
          <w:cols w:equalWidth="0" w:num="1">
            <w:col w:w="9624"/>
          </w:cols>
          <w:pgMar w:left="1136" w:top="1440" w:right="1140" w:bottom="704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jc w:val="center"/>
        <w:ind w:right="-6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color w:val="auto"/>
        </w:rPr>
        <w:t>Biuro Podatkowe „DORA” s.c. www.dora-lodz.pl</w:t>
      </w:r>
    </w:p>
    <w:sectPr>
      <w:pgSz w:w="11900" w:h="16840" w:orient="portrait"/>
      <w:cols w:equalWidth="0" w:num="1">
        <w:col w:w="9624"/>
      </w:cols>
      <w:pgMar w:left="1136" w:top="1440" w:right="1140" w:bottom="704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."/>
      <w:numFmt w:val="decimal"/>
      <w:start w:val="2"/>
    </w:lvl>
    <w:lvl w:ilvl="1">
      <w:lvlJc w:val="left"/>
      <w:lvlText w:val="\endash 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2023-11-08T11:26:55Z</dcterms:created>
  <dcterms:modified xsi:type="dcterms:W3CDTF">2023-11-08T11:26:55Z</dcterms:modified>
</cp:coreProperties>
</file>