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"/>
        <w:gridCol w:w="1316"/>
        <w:gridCol w:w="1554"/>
        <w:gridCol w:w="1904"/>
        <w:gridCol w:w="1320"/>
        <w:gridCol w:w="1115"/>
        <w:gridCol w:w="922"/>
        <w:gridCol w:w="1109"/>
        <w:gridCol w:w="927"/>
      </w:tblGrid>
      <w:tr>
        <w:trPr>
          <w:trHeight w:val="580" w:hRule="atLeast"/>
        </w:trPr>
        <w:tc>
          <w:tcPr>
            <w:tcW w:w="10552" w:type="dxa"/>
            <w:gridSpan w:val="9"/>
          </w:tcPr>
          <w:p>
            <w:pPr>
              <w:pStyle w:val="TableParagraph"/>
              <w:spacing w:before="161"/>
              <w:ind w:left="1421"/>
              <w:rPr>
                <w:sz w:val="14"/>
              </w:rPr>
            </w:pPr>
            <w:r>
              <w:rPr>
                <w:rFonts w:ascii="Arial" w:hAnsi="Arial"/>
                <w:b/>
                <w:position w:val="3"/>
                <w:sz w:val="22"/>
              </w:rPr>
              <w:t>Ewidencja</w:t>
            </w:r>
            <w:r>
              <w:rPr>
                <w:rFonts w:ascii="Arial" w:hAnsi="Arial"/>
                <w:b/>
                <w:spacing w:val="-5"/>
                <w:position w:val="3"/>
                <w:sz w:val="22"/>
              </w:rPr>
              <w:t> </w:t>
            </w:r>
            <w:r>
              <w:rPr>
                <w:rFonts w:ascii="Arial" w:hAnsi="Arial"/>
                <w:b/>
                <w:position w:val="3"/>
                <w:sz w:val="22"/>
              </w:rPr>
              <w:t>zwrotów</w:t>
            </w:r>
            <w:r>
              <w:rPr>
                <w:rFonts w:ascii="Arial" w:hAnsi="Arial"/>
                <w:b/>
                <w:spacing w:val="-3"/>
                <w:position w:val="3"/>
                <w:sz w:val="22"/>
              </w:rPr>
              <w:t> </w:t>
            </w:r>
            <w:r>
              <w:rPr>
                <w:rFonts w:ascii="Arial" w:hAnsi="Arial"/>
                <w:b/>
                <w:position w:val="3"/>
                <w:sz w:val="22"/>
              </w:rPr>
              <w:t>towarów</w:t>
            </w:r>
            <w:r>
              <w:rPr>
                <w:rFonts w:ascii="Arial" w:hAnsi="Arial"/>
                <w:b/>
                <w:spacing w:val="-4"/>
                <w:position w:val="3"/>
                <w:sz w:val="22"/>
              </w:rPr>
              <w:t> </w:t>
            </w:r>
            <w:r>
              <w:rPr>
                <w:rFonts w:ascii="Arial" w:hAnsi="Arial"/>
                <w:b/>
                <w:position w:val="3"/>
                <w:sz w:val="22"/>
              </w:rPr>
              <w:t>i</w:t>
            </w:r>
            <w:r>
              <w:rPr>
                <w:rFonts w:ascii="Arial" w:hAnsi="Arial"/>
                <w:b/>
                <w:spacing w:val="-4"/>
                <w:position w:val="3"/>
                <w:sz w:val="22"/>
              </w:rPr>
              <w:t> </w:t>
            </w:r>
            <w:r>
              <w:rPr>
                <w:rFonts w:ascii="Arial" w:hAnsi="Arial"/>
                <w:b/>
                <w:position w:val="3"/>
                <w:sz w:val="22"/>
              </w:rPr>
              <w:t>uznanych</w:t>
            </w:r>
            <w:r>
              <w:rPr>
                <w:rFonts w:ascii="Arial" w:hAnsi="Arial"/>
                <w:b/>
                <w:spacing w:val="-4"/>
                <w:position w:val="3"/>
                <w:sz w:val="22"/>
              </w:rPr>
              <w:t> </w:t>
            </w:r>
            <w:r>
              <w:rPr>
                <w:rFonts w:ascii="Arial" w:hAnsi="Arial"/>
                <w:b/>
                <w:position w:val="3"/>
                <w:sz w:val="22"/>
              </w:rPr>
              <w:t>reklamacji</w:t>
            </w:r>
            <w:r>
              <w:rPr>
                <w:rFonts w:ascii="Arial" w:hAnsi="Arial"/>
                <w:b/>
                <w:spacing w:val="-4"/>
                <w:position w:val="3"/>
                <w:sz w:val="22"/>
              </w:rPr>
              <w:t> </w:t>
            </w:r>
            <w:r>
              <w:rPr>
                <w:rFonts w:ascii="Arial" w:hAnsi="Arial"/>
                <w:b/>
                <w:position w:val="3"/>
                <w:sz w:val="22"/>
              </w:rPr>
              <w:t>za</w:t>
            </w:r>
            <w:r>
              <w:rPr>
                <w:rFonts w:ascii="Arial" w:hAnsi="Arial"/>
                <w:b/>
                <w:spacing w:val="53"/>
                <w:position w:val="3"/>
                <w:sz w:val="22"/>
              </w:rPr>
              <w:t> </w:t>
            </w:r>
            <w:r>
              <w:rPr>
                <w:sz w:val="14"/>
              </w:rPr>
              <w:t>..........................................................</w:t>
            </w:r>
          </w:p>
        </w:tc>
      </w:tr>
      <w:tr>
        <w:trPr>
          <w:trHeight w:val="841" w:hRule="atLeast"/>
        </w:trPr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7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Sprzedawca:</w:t>
            </w:r>
          </w:p>
        </w:tc>
        <w:tc>
          <w:tcPr>
            <w:tcW w:w="885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NIP:</w:t>
            </w:r>
          </w:p>
        </w:tc>
      </w:tr>
      <w:tr>
        <w:trPr>
          <w:trHeight w:val="859" w:hRule="atLeast"/>
        </w:trPr>
        <w:tc>
          <w:tcPr>
            <w:tcW w:w="170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47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Punkt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sprzedaży:</w:t>
            </w:r>
          </w:p>
        </w:tc>
        <w:tc>
          <w:tcPr>
            <w:tcW w:w="885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Numer ewidencyjny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kasy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fiskalnej:</w:t>
            </w:r>
          </w:p>
        </w:tc>
      </w:tr>
      <w:tr>
        <w:trPr>
          <w:trHeight w:val="492" w:hRule="atLeast"/>
        </w:trPr>
        <w:tc>
          <w:tcPr>
            <w:tcW w:w="38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77"/>
              <w:rPr>
                <w:sz w:val="15"/>
              </w:rPr>
            </w:pPr>
            <w:r>
              <w:rPr>
                <w:sz w:val="15"/>
              </w:rPr>
              <w:t>Lp.</w:t>
            </w:r>
          </w:p>
        </w:tc>
        <w:tc>
          <w:tcPr>
            <w:tcW w:w="13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6"/>
              <w:rPr>
                <w:sz w:val="15"/>
              </w:rPr>
            </w:pPr>
            <w:r>
              <w:rPr>
                <w:sz w:val="15"/>
              </w:rPr>
              <w:t>Data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sprzeda</w:t>
            </w:r>
            <w:r>
              <w:rPr>
                <w:rFonts w:ascii="Verdana" w:hAnsi="Verdana"/>
                <w:sz w:val="15"/>
              </w:rPr>
              <w:t>ż</w:t>
            </w:r>
            <w:r>
              <w:rPr>
                <w:sz w:val="15"/>
              </w:rPr>
              <w:t>y</w:t>
            </w:r>
          </w:p>
        </w:tc>
        <w:tc>
          <w:tcPr>
            <w:tcW w:w="1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14"/>
              <w:rPr>
                <w:sz w:val="15"/>
              </w:rPr>
            </w:pPr>
            <w:r>
              <w:rPr>
                <w:sz w:val="15"/>
              </w:rPr>
              <w:t>Numer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paragonu</w:t>
            </w:r>
          </w:p>
        </w:tc>
        <w:tc>
          <w:tcPr>
            <w:tcW w:w="19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60"/>
              <w:rPr>
                <w:sz w:val="15"/>
              </w:rPr>
            </w:pPr>
            <w:r>
              <w:rPr>
                <w:sz w:val="15"/>
              </w:rPr>
              <w:t>Nazwa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towaru/us</w:t>
            </w:r>
            <w:r>
              <w:rPr>
                <w:rFonts w:ascii="Verdana" w:hAnsi="Verdana"/>
                <w:sz w:val="15"/>
              </w:rPr>
              <w:t>ł</w:t>
            </w:r>
            <w:r>
              <w:rPr>
                <w:sz w:val="15"/>
              </w:rPr>
              <w:t>ugi</w:t>
            </w:r>
          </w:p>
        </w:tc>
        <w:tc>
          <w:tcPr>
            <w:tcW w:w="13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83" w:lineRule="auto"/>
              <w:ind w:left="312" w:right="301" w:hanging="1"/>
              <w:jc w:val="center"/>
              <w:rPr>
                <w:sz w:val="15"/>
              </w:rPr>
            </w:pPr>
            <w:r>
              <w:rPr>
                <w:sz w:val="15"/>
              </w:rPr>
              <w:t>Termin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dokonania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zwrotu/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reklamacji</w:t>
            </w:r>
          </w:p>
        </w:tc>
        <w:tc>
          <w:tcPr>
            <w:tcW w:w="20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62"/>
              <w:ind w:left="429" w:right="175" w:hanging="214"/>
              <w:rPr>
                <w:sz w:val="15"/>
              </w:rPr>
            </w:pPr>
            <w:r>
              <w:rPr>
                <w:spacing w:val="-1"/>
                <w:sz w:val="15"/>
              </w:rPr>
              <w:t>Zwrot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1"/>
                <w:sz w:val="15"/>
              </w:rPr>
              <w:t>ca</w:t>
            </w:r>
            <w:r>
              <w:rPr>
                <w:rFonts w:ascii="Verdana" w:hAnsi="Verdana"/>
                <w:spacing w:val="-1"/>
                <w:sz w:val="15"/>
              </w:rPr>
              <w:t>ł</w:t>
            </w:r>
            <w:r>
              <w:rPr>
                <w:spacing w:val="-1"/>
                <w:sz w:val="15"/>
              </w:rPr>
              <w:t>o</w:t>
            </w:r>
            <w:r>
              <w:rPr>
                <w:rFonts w:ascii="Verdana" w:hAnsi="Verdana"/>
                <w:spacing w:val="-1"/>
                <w:sz w:val="15"/>
              </w:rPr>
              <w:t>ś</w:t>
            </w:r>
            <w:r>
              <w:rPr>
                <w:spacing w:val="-1"/>
                <w:sz w:val="15"/>
              </w:rPr>
              <w:t>ci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nale</w:t>
            </w:r>
            <w:r>
              <w:rPr>
                <w:rFonts w:ascii="Verdana" w:hAnsi="Verdana"/>
                <w:sz w:val="15"/>
              </w:rPr>
              <w:t>ż</w:t>
            </w:r>
            <w:r>
              <w:rPr>
                <w:sz w:val="15"/>
              </w:rPr>
              <w:t>no</w:t>
            </w:r>
            <w:r>
              <w:rPr>
                <w:rFonts w:ascii="Verdana" w:hAnsi="Verdana"/>
                <w:sz w:val="15"/>
              </w:rPr>
              <w:t>ś</w:t>
            </w:r>
            <w:r>
              <w:rPr>
                <w:sz w:val="15"/>
              </w:rPr>
              <w:t>ci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tytu</w:t>
            </w:r>
            <w:r>
              <w:rPr>
                <w:rFonts w:ascii="Verdana" w:hAnsi="Verdana"/>
                <w:sz w:val="15"/>
              </w:rPr>
              <w:t>ł</w:t>
            </w:r>
            <w:r>
              <w:rPr>
                <w:sz w:val="15"/>
              </w:rPr>
              <w:t>u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sprzeda</w:t>
            </w:r>
            <w:r>
              <w:rPr>
                <w:rFonts w:ascii="Verdana" w:hAnsi="Verdana"/>
                <w:sz w:val="15"/>
              </w:rPr>
              <w:t>ż</w:t>
            </w:r>
            <w:r>
              <w:rPr>
                <w:sz w:val="15"/>
              </w:rPr>
              <w:t>y</w:t>
            </w:r>
          </w:p>
        </w:tc>
        <w:tc>
          <w:tcPr>
            <w:tcW w:w="20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auto" w:before="62"/>
              <w:ind w:left="417" w:right="196" w:hanging="194"/>
              <w:rPr>
                <w:sz w:val="15"/>
              </w:rPr>
            </w:pPr>
            <w:r>
              <w:rPr>
                <w:spacing w:val="-1"/>
                <w:sz w:val="15"/>
              </w:rPr>
              <w:t>Zwrot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cz</w:t>
            </w:r>
            <w:r>
              <w:rPr>
                <w:rFonts w:ascii="Verdana" w:hAnsi="Verdana"/>
                <w:sz w:val="15"/>
              </w:rPr>
              <w:t>ęś</w:t>
            </w:r>
            <w:r>
              <w:rPr>
                <w:sz w:val="15"/>
              </w:rPr>
              <w:t>ci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nale</w:t>
            </w:r>
            <w:r>
              <w:rPr>
                <w:rFonts w:ascii="Verdana" w:hAnsi="Verdana"/>
                <w:sz w:val="15"/>
              </w:rPr>
              <w:t>ż</w:t>
            </w:r>
            <w:r>
              <w:rPr>
                <w:sz w:val="15"/>
              </w:rPr>
              <w:t>no</w:t>
            </w:r>
            <w:r>
              <w:rPr>
                <w:rFonts w:ascii="Verdana" w:hAnsi="Verdana"/>
                <w:sz w:val="15"/>
              </w:rPr>
              <w:t>ś</w:t>
            </w:r>
            <w:r>
              <w:rPr>
                <w:sz w:val="15"/>
              </w:rPr>
              <w:t>ci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tytu</w:t>
            </w:r>
            <w:r>
              <w:rPr>
                <w:rFonts w:ascii="Verdana" w:hAnsi="Verdana"/>
                <w:sz w:val="15"/>
              </w:rPr>
              <w:t>ł</w:t>
            </w:r>
            <w:r>
              <w:rPr>
                <w:sz w:val="15"/>
              </w:rPr>
              <w:t>u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sprzeda</w:t>
            </w:r>
            <w:r>
              <w:rPr>
                <w:rFonts w:ascii="Verdana" w:hAnsi="Verdana"/>
                <w:sz w:val="15"/>
              </w:rPr>
              <w:t>ż</w:t>
            </w:r>
            <w:r>
              <w:rPr>
                <w:sz w:val="15"/>
              </w:rPr>
              <w:t>y</w:t>
            </w:r>
          </w:p>
        </w:tc>
      </w:tr>
      <w:tr>
        <w:trPr>
          <w:trHeight w:val="800" w:hRule="atLeast"/>
        </w:trPr>
        <w:tc>
          <w:tcPr>
            <w:tcW w:w="38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5"/>
              <w:ind w:left="42" w:right="7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Warto</w:t>
            </w:r>
            <w:r>
              <w:rPr>
                <w:rFonts w:ascii="Verdana" w:hAnsi="Verdana"/>
                <w:spacing w:val="-1"/>
                <w:sz w:val="15"/>
              </w:rPr>
              <w:t>ść </w:t>
            </w:r>
            <w:r>
              <w:rPr>
                <w:sz w:val="15"/>
              </w:rPr>
              <w:t>brutto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zwracanego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5"/>
                <w:sz w:val="15"/>
              </w:rPr>
              <w:t>(reklamowanego</w:t>
            </w:r>
          </w:p>
          <w:p>
            <w:pPr>
              <w:pStyle w:val="TableParagraph"/>
              <w:spacing w:line="154" w:lineRule="exact"/>
              <w:ind w:left="40" w:right="7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towaru/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us</w:t>
            </w:r>
            <w:r>
              <w:rPr>
                <w:rFonts w:ascii="Verdana" w:hAnsi="Verdana"/>
                <w:sz w:val="15"/>
              </w:rPr>
              <w:t>ł</w:t>
            </w:r>
            <w:r>
              <w:rPr>
                <w:sz w:val="15"/>
              </w:rPr>
              <w:t>ugi)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115"/>
              <w:ind w:left="125" w:right="91" w:firstLine="72"/>
              <w:jc w:val="both"/>
              <w:rPr>
                <w:sz w:val="15"/>
              </w:rPr>
            </w:pPr>
            <w:r>
              <w:rPr>
                <w:sz w:val="15"/>
              </w:rPr>
              <w:t>Warto</w:t>
            </w:r>
            <w:r>
              <w:rPr>
                <w:rFonts w:ascii="Verdana" w:hAnsi="Verdana"/>
                <w:sz w:val="15"/>
              </w:rPr>
              <w:t>ść</w:t>
            </w:r>
            <w:r>
              <w:rPr>
                <w:rFonts w:ascii="Verdana" w:hAnsi="Verdana"/>
                <w:spacing w:val="1"/>
                <w:sz w:val="15"/>
              </w:rPr>
              <w:t> </w:t>
            </w:r>
            <w:r>
              <w:rPr>
                <w:sz w:val="15"/>
              </w:rPr>
              <w:t>podatku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nale</w:t>
            </w:r>
            <w:r>
              <w:rPr>
                <w:rFonts w:ascii="Verdana" w:hAnsi="Verdana"/>
                <w:spacing w:val="-1"/>
                <w:sz w:val="15"/>
              </w:rPr>
              <w:t>ż</w:t>
            </w:r>
            <w:r>
              <w:rPr>
                <w:spacing w:val="-1"/>
                <w:sz w:val="15"/>
              </w:rPr>
              <w:t>nego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80" w:lineRule="auto"/>
              <w:ind w:left="144" w:right="128" w:firstLine="79"/>
              <w:rPr>
                <w:sz w:val="15"/>
              </w:rPr>
            </w:pPr>
            <w:r>
              <w:rPr>
                <w:sz w:val="15"/>
              </w:rPr>
              <w:t>Zwracana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kwota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brutto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auto" w:before="115"/>
              <w:ind w:left="116" w:right="95" w:firstLine="70"/>
              <w:jc w:val="both"/>
              <w:rPr>
                <w:sz w:val="15"/>
              </w:rPr>
            </w:pPr>
            <w:r>
              <w:rPr>
                <w:sz w:val="15"/>
              </w:rPr>
              <w:t>Warto</w:t>
            </w:r>
            <w:r>
              <w:rPr>
                <w:rFonts w:ascii="Verdana" w:hAnsi="Verdana"/>
                <w:sz w:val="15"/>
              </w:rPr>
              <w:t>ść</w:t>
            </w:r>
            <w:r>
              <w:rPr>
                <w:rFonts w:ascii="Verdana" w:hAnsi="Verdana"/>
                <w:spacing w:val="1"/>
                <w:sz w:val="15"/>
              </w:rPr>
              <w:t> </w:t>
            </w:r>
            <w:r>
              <w:rPr>
                <w:sz w:val="15"/>
              </w:rPr>
              <w:t>podatku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nale</w:t>
            </w:r>
            <w:r>
              <w:rPr>
                <w:rFonts w:ascii="Verdana" w:hAnsi="Verdana"/>
                <w:spacing w:val="-1"/>
                <w:sz w:val="15"/>
              </w:rPr>
              <w:t>ż</w:t>
            </w:r>
            <w:r>
              <w:rPr>
                <w:spacing w:val="-1"/>
                <w:sz w:val="15"/>
              </w:rPr>
              <w:t>nego</w:t>
            </w:r>
          </w:p>
        </w:tc>
      </w:tr>
      <w:tr>
        <w:trPr>
          <w:trHeight w:val="840" w:hRule="atLeast"/>
        </w:trPr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7"/>
              <w:ind w:left="13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99"/>
                <w:sz w:val="16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40" w:hRule="atLeast"/>
        </w:trPr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7"/>
              <w:ind w:left="13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99"/>
                <w:sz w:val="16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40" w:hRule="atLeast"/>
        </w:trPr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7"/>
              <w:ind w:left="13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99"/>
                <w:sz w:val="16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40" w:hRule="atLeast"/>
        </w:trPr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7"/>
              <w:ind w:left="13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99"/>
                <w:sz w:val="16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40" w:hRule="atLeast"/>
        </w:trPr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7"/>
              <w:ind w:left="13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99"/>
                <w:sz w:val="16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42" w:hRule="atLeast"/>
        </w:trPr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7"/>
              <w:ind w:left="13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99"/>
                <w:sz w:val="16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40" w:hRule="atLeast"/>
        </w:trPr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7"/>
              <w:ind w:left="13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99"/>
                <w:sz w:val="16"/>
              </w:rPr>
              <w:t>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40" w:hRule="atLeast"/>
        </w:trPr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7"/>
              <w:ind w:left="13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99"/>
                <w:sz w:val="16"/>
              </w:rPr>
              <w:t>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40" w:hRule="atLeast"/>
        </w:trPr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7"/>
              <w:ind w:left="13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99"/>
                <w:sz w:val="16"/>
              </w:rPr>
              <w:t>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40" w:hRule="atLeast"/>
        </w:trPr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7"/>
              <w:ind w:left="9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40" w:hRule="atLeast"/>
        </w:trPr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7"/>
              <w:ind w:left="9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57" w:hRule="atLeast"/>
        </w:trPr>
        <w:tc>
          <w:tcPr>
            <w:tcW w:w="6479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2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Razem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39" w:hRule="atLeast"/>
        </w:trPr>
        <w:tc>
          <w:tcPr>
            <w:tcW w:w="10552" w:type="dxa"/>
            <w:gridSpan w:val="9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 w:before="42"/>
              <w:ind w:left="5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W</w:t>
            </w:r>
            <w:r>
              <w:rPr>
                <w:rFonts w:ascii="Arial" w:hAnsi="Arial"/>
                <w:i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załączeniu: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8" w:val="left" w:leader="none"/>
              </w:tabs>
              <w:spacing w:line="184" w:lineRule="exact" w:before="0" w:after="0"/>
              <w:ind w:left="237" w:right="0" w:hanging="179"/>
              <w:jc w:val="left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Dokumenty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potwierdzające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sprzedaż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8" w:val="left" w:leader="none"/>
              </w:tabs>
              <w:spacing w:line="240" w:lineRule="auto" w:before="1" w:after="0"/>
              <w:ind w:left="237" w:right="0" w:hanging="179"/>
              <w:jc w:val="left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Protokoły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przyjęcia</w:t>
            </w:r>
            <w:r>
              <w:rPr>
                <w:rFonts w:ascii="Arial" w:hAnsi="Arial"/>
                <w:i/>
                <w:spacing w:val="-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zwrotu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towaru/uznanej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reklamacji</w:t>
            </w:r>
            <w:r>
              <w:rPr>
                <w:rFonts w:ascii="Arial" w:hAnsi="Arial"/>
                <w:i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towaru/usługi</w:t>
            </w:r>
          </w:p>
        </w:tc>
      </w:tr>
      <w:tr>
        <w:trPr>
          <w:trHeight w:val="599" w:hRule="atLeast"/>
        </w:trPr>
        <w:tc>
          <w:tcPr>
            <w:tcW w:w="10552" w:type="dxa"/>
            <w:gridSpan w:val="9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7508" w:right="1018"/>
              <w:jc w:val="center"/>
              <w:rPr>
                <w:sz w:val="16"/>
              </w:rPr>
            </w:pPr>
            <w:r>
              <w:rPr>
                <w:sz w:val="16"/>
              </w:rPr>
              <w:t>............................................</w:t>
            </w:r>
          </w:p>
          <w:p>
            <w:pPr>
              <w:pStyle w:val="TableParagraph"/>
              <w:spacing w:before="2"/>
              <w:ind w:left="7505" w:right="1018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(podpis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wystawiającego)</w:t>
            </w:r>
          </w:p>
        </w:tc>
      </w:tr>
    </w:tbl>
    <w:sectPr>
      <w:type w:val="continuous"/>
      <w:pgSz w:w="11910" w:h="16840"/>
      <w:pgMar w:top="780" w:bottom="280" w:left="7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37" w:hanging="178"/>
        <w:jc w:val="left"/>
      </w:pPr>
      <w:rPr>
        <w:rFonts w:hint="default" w:ascii="Arial" w:hAnsi="Arial" w:eastAsia="Arial" w:cs="Arial"/>
        <w:i/>
        <w:iCs/>
        <w:w w:val="99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68" w:hanging="17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96" w:hanging="17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24" w:hanging="17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52" w:hanging="17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81" w:hanging="17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09" w:hanging="17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37" w:hanging="17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65" w:hanging="17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Wydawnictwo Podatkowe GOFIN sp. z o.o.</dc:creator>
  <dc:title>Ewidencja zwrotów towarów i uznanych reklamacji</dc:title>
  <dcterms:created xsi:type="dcterms:W3CDTF">2023-11-27T10:41:47Z</dcterms:created>
  <dcterms:modified xsi:type="dcterms:W3CDTF">2023-11-27T10:41:47Z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</Properties>
</file>